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0B" w:rsidRDefault="004956AF" w:rsidP="009B509A">
      <w:pPr>
        <w:spacing w:after="0" w:line="240" w:lineRule="auto"/>
        <w:jc w:val="center"/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Pr="004956AF">
        <w:rPr>
          <w:b/>
        </w:rPr>
        <w:t xml:space="preserve">обучающихся </w:t>
      </w:r>
      <w:r w:rsidR="009B509A">
        <w:rPr>
          <w:b/>
        </w:rPr>
        <w:t>5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4A06F7">
        <w:rPr>
          <w:b/>
        </w:rPr>
        <w:t>иод дистанционного обучения с 13.04.2020г по 17.0</w:t>
      </w:r>
      <w:r w:rsidRPr="004956AF">
        <w:rPr>
          <w:b/>
        </w:rPr>
        <w:t>4.2020г</w:t>
      </w:r>
    </w:p>
    <w:p w:rsidR="009B509A" w:rsidRDefault="009B509A" w:rsidP="009B509A">
      <w:pPr>
        <w:spacing w:after="0" w:line="240" w:lineRule="auto"/>
        <w:jc w:val="center"/>
        <w:rPr>
          <w:b/>
        </w:rPr>
      </w:pPr>
      <w:r>
        <w:rPr>
          <w:b/>
        </w:rPr>
        <w:t>Учитель: Никитина Наталья Юрьевна</w:t>
      </w:r>
    </w:p>
    <w:p w:rsidR="00893217" w:rsidRPr="004956AF" w:rsidRDefault="00893217" w:rsidP="009B509A">
      <w:pPr>
        <w:spacing w:after="0" w:line="240" w:lineRule="auto"/>
        <w:jc w:val="center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819"/>
        <w:gridCol w:w="3402"/>
        <w:gridCol w:w="3261"/>
      </w:tblGrid>
      <w:tr w:rsidR="009F330C" w:rsidTr="00893217">
        <w:tc>
          <w:tcPr>
            <w:tcW w:w="81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4819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402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3261" w:type="dxa"/>
          </w:tcPr>
          <w:p w:rsidR="009F330C" w:rsidRPr="004956AF" w:rsidRDefault="009F330C" w:rsidP="00893217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4A06F7" w:rsidTr="00893217">
        <w:tc>
          <w:tcPr>
            <w:tcW w:w="817" w:type="dxa"/>
          </w:tcPr>
          <w:p w:rsidR="004A06F7" w:rsidRPr="004956AF" w:rsidRDefault="004A06F7" w:rsidP="00893217">
            <w:pPr>
              <w:jc w:val="center"/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2977" w:type="dxa"/>
          </w:tcPr>
          <w:p w:rsidR="004A06F7" w:rsidRPr="004956AF" w:rsidRDefault="004A06F7" w:rsidP="00C81922">
            <w:pPr>
              <w:rPr>
                <w:b/>
              </w:rPr>
            </w:pPr>
            <w:r>
              <w:t>Письмо и развитие речи</w:t>
            </w:r>
          </w:p>
        </w:tc>
        <w:tc>
          <w:tcPr>
            <w:tcW w:w="4819" w:type="dxa"/>
          </w:tcPr>
          <w:p w:rsidR="004A06F7" w:rsidRPr="004956AF" w:rsidRDefault="004A06F7" w:rsidP="00C81922">
            <w:pPr>
              <w:rPr>
                <w:b/>
              </w:rPr>
            </w:pPr>
            <w:r>
              <w:rPr>
                <w:rFonts w:eastAsia="Calibri" w:cs="Times New Roman"/>
              </w:rPr>
              <w:t>Предложение главные члены предложения</w:t>
            </w:r>
          </w:p>
        </w:tc>
        <w:tc>
          <w:tcPr>
            <w:tcW w:w="3402" w:type="dxa"/>
          </w:tcPr>
          <w:p w:rsidR="004A06F7" w:rsidRDefault="004A06F7" w:rsidP="00C81922">
            <w:r>
              <w:t xml:space="preserve">стр. 234 упр.368 </w:t>
            </w:r>
          </w:p>
          <w:p w:rsidR="004A06F7" w:rsidRPr="004956AF" w:rsidRDefault="004A06F7" w:rsidP="00C81922">
            <w:pPr>
              <w:rPr>
                <w:b/>
              </w:rPr>
            </w:pPr>
            <w:bookmarkStart w:id="0" w:name="_GoBack"/>
            <w:bookmarkEnd w:id="0"/>
            <w:r>
              <w:t>упр. 369</w:t>
            </w:r>
          </w:p>
        </w:tc>
        <w:tc>
          <w:tcPr>
            <w:tcW w:w="3261" w:type="dxa"/>
            <w:vMerge w:val="restart"/>
          </w:tcPr>
          <w:p w:rsidR="004A06F7" w:rsidRPr="00232418" w:rsidRDefault="004A06F7" w:rsidP="004A06F7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Эл. почта учителя</w:t>
            </w:r>
          </w:p>
          <w:p w:rsidR="004A06F7" w:rsidRPr="00232418" w:rsidRDefault="004A06F7" w:rsidP="004A06F7">
            <w:pPr>
              <w:rPr>
                <w:rFonts w:cs="Times New Roman"/>
                <w:szCs w:val="24"/>
              </w:rPr>
            </w:pPr>
            <w:hyperlink r:id="rId4" w:history="1"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nata</w:t>
              </w:r>
              <w:r w:rsidRPr="00232418">
                <w:rPr>
                  <w:rStyle w:val="a4"/>
                  <w:rFonts w:cs="Times New Roman"/>
                  <w:szCs w:val="24"/>
                </w:rPr>
                <w:t>2011_9@</w:t>
              </w:r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mail</w:t>
              </w:r>
              <w:r w:rsidRPr="00232418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Pr="00232418">
                <w:rPr>
                  <w:rStyle w:val="a4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4A06F7" w:rsidRPr="004A06F7" w:rsidRDefault="004A06F7" w:rsidP="004A06F7">
            <w:pPr>
              <w:rPr>
                <w:rFonts w:cs="Times New Roman"/>
                <w:szCs w:val="24"/>
              </w:rPr>
            </w:pPr>
            <w:r w:rsidRPr="00232418">
              <w:rPr>
                <w:rFonts w:cs="Times New Roman"/>
                <w:szCs w:val="24"/>
              </w:rPr>
              <w:t>через</w:t>
            </w:r>
            <w:r w:rsidRPr="004A06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32418">
              <w:rPr>
                <w:rFonts w:cs="Times New Roman"/>
                <w:szCs w:val="24"/>
                <w:lang w:val="en-US"/>
              </w:rPr>
              <w:t>vk</w:t>
            </w:r>
            <w:proofErr w:type="spellEnd"/>
          </w:p>
          <w:p w:rsidR="004A06F7" w:rsidRPr="004A06F7" w:rsidRDefault="004A06F7" w:rsidP="004A06F7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4A06F7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WhatsApp</w:t>
            </w:r>
          </w:p>
          <w:p w:rsidR="004A06F7" w:rsidRPr="004A06F7" w:rsidRDefault="004A06F7" w:rsidP="004A06F7">
            <w:pPr>
              <w:rPr>
                <w:rFonts w:cs="Times New Roman"/>
                <w:szCs w:val="24"/>
                <w:shd w:val="clear" w:color="auto" w:fill="FFFFFF"/>
              </w:rPr>
            </w:pPr>
            <w:r w:rsidRPr="004A06F7">
              <w:rPr>
                <w:rFonts w:cs="Times New Roman"/>
                <w:bCs/>
                <w:szCs w:val="24"/>
                <w:shd w:val="clear" w:color="auto" w:fill="FFFFFF"/>
                <w:lang w:val="en-US"/>
              </w:rPr>
              <w:t>Viber</w:t>
            </w:r>
            <w:r w:rsidRPr="004A06F7">
              <w:rPr>
                <w:rFonts w:cs="Times New Roman"/>
                <w:szCs w:val="24"/>
                <w:shd w:val="clear" w:color="auto" w:fill="FFFFFF"/>
                <w:lang w:val="en-US"/>
              </w:rPr>
              <w:t> </w:t>
            </w:r>
          </w:p>
          <w:p w:rsidR="004A06F7" w:rsidRPr="004A06F7" w:rsidRDefault="004A06F7" w:rsidP="004A06F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k</w:t>
            </w:r>
          </w:p>
          <w:p w:rsidR="004A06F7" w:rsidRPr="004A06F7" w:rsidRDefault="004A06F7" w:rsidP="004A06F7">
            <w:pPr>
              <w:rPr>
                <w:rFonts w:cs="Times New Roman"/>
                <w:szCs w:val="24"/>
              </w:rPr>
            </w:pPr>
            <w:r w:rsidRPr="004A06F7">
              <w:rPr>
                <w:rFonts w:cs="Times New Roman"/>
                <w:szCs w:val="24"/>
              </w:rPr>
              <w:t>8-963-217-74-62</w:t>
            </w:r>
          </w:p>
          <w:p w:rsidR="004A06F7" w:rsidRPr="004A06F7" w:rsidRDefault="004A06F7" w:rsidP="004A06F7">
            <w:r w:rsidRPr="00232418">
              <w:rPr>
                <w:rFonts w:cs="Times New Roman"/>
                <w:szCs w:val="24"/>
              </w:rPr>
              <w:t>8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920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649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31</w:t>
            </w:r>
            <w:r>
              <w:rPr>
                <w:rFonts w:cs="Times New Roman"/>
                <w:szCs w:val="24"/>
              </w:rPr>
              <w:t>-</w:t>
            </w:r>
            <w:r w:rsidRPr="00232418">
              <w:rPr>
                <w:rFonts w:cs="Times New Roman"/>
                <w:szCs w:val="24"/>
              </w:rPr>
              <w:t>66</w:t>
            </w:r>
          </w:p>
        </w:tc>
      </w:tr>
      <w:tr w:rsidR="004A06F7" w:rsidRPr="005431D7" w:rsidTr="00C81922">
        <w:trPr>
          <w:trHeight w:val="262"/>
        </w:trPr>
        <w:tc>
          <w:tcPr>
            <w:tcW w:w="817" w:type="dxa"/>
          </w:tcPr>
          <w:p w:rsidR="004A06F7" w:rsidRPr="004956AF" w:rsidRDefault="004A06F7" w:rsidP="00893217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2977" w:type="dxa"/>
          </w:tcPr>
          <w:p w:rsidR="004A06F7" w:rsidRDefault="004A06F7" w:rsidP="00893217">
            <w:r>
              <w:t>Письмо и развитие речи</w:t>
            </w:r>
          </w:p>
        </w:tc>
        <w:tc>
          <w:tcPr>
            <w:tcW w:w="4819" w:type="dxa"/>
          </w:tcPr>
          <w:p w:rsidR="004A06F7" w:rsidRPr="00F7281C" w:rsidRDefault="004A06F7" w:rsidP="00893217">
            <w:r>
              <w:rPr>
                <w:rFonts w:eastAsia="Calibri" w:cs="Times New Roman"/>
              </w:rPr>
              <w:t>Определение главных членов предложения</w:t>
            </w:r>
          </w:p>
        </w:tc>
        <w:tc>
          <w:tcPr>
            <w:tcW w:w="3402" w:type="dxa"/>
          </w:tcPr>
          <w:p w:rsidR="004A06F7" w:rsidRDefault="004A06F7" w:rsidP="00893217">
            <w:r>
              <w:t>стр. 235 упр.370</w:t>
            </w:r>
          </w:p>
        </w:tc>
        <w:tc>
          <w:tcPr>
            <w:tcW w:w="3261" w:type="dxa"/>
            <w:vMerge/>
          </w:tcPr>
          <w:p w:rsidR="004A06F7" w:rsidRDefault="004A06F7" w:rsidP="002D6648"/>
        </w:tc>
      </w:tr>
      <w:tr w:rsidR="004A06F7" w:rsidRPr="005431D7" w:rsidTr="00C81922">
        <w:trPr>
          <w:trHeight w:val="262"/>
        </w:trPr>
        <w:tc>
          <w:tcPr>
            <w:tcW w:w="817" w:type="dxa"/>
          </w:tcPr>
          <w:p w:rsidR="004A06F7" w:rsidRDefault="004A06F7" w:rsidP="00893217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2977" w:type="dxa"/>
          </w:tcPr>
          <w:p w:rsidR="004A06F7" w:rsidRDefault="004A06F7" w:rsidP="00893217">
            <w:r>
              <w:t>Письмо и развитие речи</w:t>
            </w:r>
          </w:p>
        </w:tc>
        <w:tc>
          <w:tcPr>
            <w:tcW w:w="4819" w:type="dxa"/>
          </w:tcPr>
          <w:p w:rsidR="004A06F7" w:rsidRDefault="004A06F7" w:rsidP="00893217">
            <w:r>
              <w:rPr>
                <w:rFonts w:eastAsia="Calibri" w:cs="Times New Roman"/>
              </w:rPr>
              <w:t>Второстепенные члены предложения</w:t>
            </w:r>
          </w:p>
        </w:tc>
        <w:tc>
          <w:tcPr>
            <w:tcW w:w="3402" w:type="dxa"/>
          </w:tcPr>
          <w:p w:rsidR="004A06F7" w:rsidRDefault="004A06F7" w:rsidP="00893217">
            <w:r>
              <w:t xml:space="preserve">стр. 235 упр. 371 </w:t>
            </w:r>
          </w:p>
          <w:p w:rsidR="004A06F7" w:rsidRDefault="004A06F7" w:rsidP="00893217">
            <w:r>
              <w:t>упр. 372</w:t>
            </w:r>
          </w:p>
        </w:tc>
        <w:tc>
          <w:tcPr>
            <w:tcW w:w="3261" w:type="dxa"/>
            <w:vMerge/>
          </w:tcPr>
          <w:p w:rsidR="004A06F7" w:rsidRDefault="004A06F7" w:rsidP="002D6648"/>
        </w:tc>
      </w:tr>
      <w:tr w:rsidR="004A06F7" w:rsidTr="00893217">
        <w:tc>
          <w:tcPr>
            <w:tcW w:w="817" w:type="dxa"/>
          </w:tcPr>
          <w:p w:rsidR="004A06F7" w:rsidRPr="004956AF" w:rsidRDefault="004A06F7" w:rsidP="00893217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2977" w:type="dxa"/>
          </w:tcPr>
          <w:p w:rsidR="004A06F7" w:rsidRDefault="004A06F7" w:rsidP="00893217">
            <w:r>
              <w:t>Письмо и развитие речи</w:t>
            </w:r>
          </w:p>
        </w:tc>
        <w:tc>
          <w:tcPr>
            <w:tcW w:w="4819" w:type="dxa"/>
          </w:tcPr>
          <w:p w:rsidR="004A06F7" w:rsidRPr="00F7281C" w:rsidRDefault="004A06F7" w:rsidP="00893217">
            <w:r>
              <w:rPr>
                <w:rFonts w:eastAsia="Calibri" w:cs="Times New Roman"/>
              </w:rPr>
              <w:t>Нераспространенные предложения</w:t>
            </w:r>
          </w:p>
        </w:tc>
        <w:tc>
          <w:tcPr>
            <w:tcW w:w="3402" w:type="dxa"/>
          </w:tcPr>
          <w:p w:rsidR="004A06F7" w:rsidRDefault="004A06F7" w:rsidP="00B31F24">
            <w:r>
              <w:t xml:space="preserve">стр.238 упр. 375 </w:t>
            </w:r>
          </w:p>
          <w:p w:rsidR="004A06F7" w:rsidRDefault="004A06F7" w:rsidP="00B31F24">
            <w:r>
              <w:t>упр. 376</w:t>
            </w:r>
          </w:p>
        </w:tc>
        <w:tc>
          <w:tcPr>
            <w:tcW w:w="3261" w:type="dxa"/>
            <w:vMerge/>
          </w:tcPr>
          <w:p w:rsidR="004A06F7" w:rsidRDefault="004A06F7" w:rsidP="002D6648"/>
        </w:tc>
      </w:tr>
      <w:tr w:rsidR="004A06F7" w:rsidTr="00893217">
        <w:tc>
          <w:tcPr>
            <w:tcW w:w="817" w:type="dxa"/>
          </w:tcPr>
          <w:p w:rsidR="004A06F7" w:rsidRPr="004956AF" w:rsidRDefault="004A06F7" w:rsidP="00893217">
            <w:pPr>
              <w:rPr>
                <w:b/>
              </w:rPr>
            </w:pPr>
            <w:r>
              <w:rPr>
                <w:b/>
              </w:rPr>
              <w:t>17.04</w:t>
            </w:r>
          </w:p>
        </w:tc>
        <w:tc>
          <w:tcPr>
            <w:tcW w:w="2977" w:type="dxa"/>
          </w:tcPr>
          <w:p w:rsidR="004A06F7" w:rsidRDefault="004A06F7" w:rsidP="00893217">
            <w:r>
              <w:t>Письмо и развитие речи</w:t>
            </w:r>
          </w:p>
        </w:tc>
        <w:tc>
          <w:tcPr>
            <w:tcW w:w="4819" w:type="dxa"/>
          </w:tcPr>
          <w:p w:rsidR="004A06F7" w:rsidRDefault="004A06F7" w:rsidP="00893217">
            <w:r>
              <w:rPr>
                <w:rFonts w:eastAsia="Calibri" w:cs="Times New Roman"/>
              </w:rPr>
              <w:t>Распространенные предложения</w:t>
            </w:r>
          </w:p>
        </w:tc>
        <w:tc>
          <w:tcPr>
            <w:tcW w:w="3402" w:type="dxa"/>
          </w:tcPr>
          <w:p w:rsidR="004A06F7" w:rsidRDefault="004A06F7" w:rsidP="00B31F24">
            <w:r>
              <w:t>стр.239 упр.377</w:t>
            </w:r>
          </w:p>
        </w:tc>
        <w:tc>
          <w:tcPr>
            <w:tcW w:w="3261" w:type="dxa"/>
            <w:vMerge/>
          </w:tcPr>
          <w:p w:rsidR="004A06F7" w:rsidRDefault="004A06F7" w:rsidP="00C81922"/>
        </w:tc>
      </w:tr>
    </w:tbl>
    <w:p w:rsidR="00E42C9D" w:rsidRDefault="00E42C9D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C"/>
    <w:rsid w:val="000B6DA1"/>
    <w:rsid w:val="00121012"/>
    <w:rsid w:val="001828BC"/>
    <w:rsid w:val="002234DB"/>
    <w:rsid w:val="00272B50"/>
    <w:rsid w:val="00294ACB"/>
    <w:rsid w:val="0034010E"/>
    <w:rsid w:val="00384B3C"/>
    <w:rsid w:val="003A2166"/>
    <w:rsid w:val="004751E8"/>
    <w:rsid w:val="004956AF"/>
    <w:rsid w:val="004A06F7"/>
    <w:rsid w:val="005431D7"/>
    <w:rsid w:val="00587DC4"/>
    <w:rsid w:val="00610AE0"/>
    <w:rsid w:val="00620E00"/>
    <w:rsid w:val="00694F61"/>
    <w:rsid w:val="006A3E33"/>
    <w:rsid w:val="007429D5"/>
    <w:rsid w:val="00810CA0"/>
    <w:rsid w:val="00830517"/>
    <w:rsid w:val="00893217"/>
    <w:rsid w:val="0089436F"/>
    <w:rsid w:val="008E2A15"/>
    <w:rsid w:val="009542A1"/>
    <w:rsid w:val="009B509A"/>
    <w:rsid w:val="009F330C"/>
    <w:rsid w:val="00A04A02"/>
    <w:rsid w:val="00A14D0B"/>
    <w:rsid w:val="00A161ED"/>
    <w:rsid w:val="00B31F24"/>
    <w:rsid w:val="00C33BD7"/>
    <w:rsid w:val="00C360DA"/>
    <w:rsid w:val="00C81922"/>
    <w:rsid w:val="00C92934"/>
    <w:rsid w:val="00CA67B9"/>
    <w:rsid w:val="00D4712A"/>
    <w:rsid w:val="00D766B2"/>
    <w:rsid w:val="00E42C9D"/>
    <w:rsid w:val="00EF21B0"/>
    <w:rsid w:val="00F0427D"/>
    <w:rsid w:val="00F7281C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E909-7DF9-47C4-88AB-4D41C56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2011_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2020-04-08T14:29:00Z</dcterms:created>
  <dcterms:modified xsi:type="dcterms:W3CDTF">2020-04-08T14:29:00Z</dcterms:modified>
</cp:coreProperties>
</file>